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622D" w14:textId="0DE9C881" w:rsidR="009A4DC8" w:rsidRPr="009A4DC8" w:rsidRDefault="009A4DC8" w:rsidP="009A4DC8">
      <w:pPr>
        <w:rPr>
          <w:b/>
          <w:bCs/>
        </w:rPr>
      </w:pPr>
      <w:r w:rsidRPr="009A4DC8">
        <w:rPr>
          <w:b/>
          <w:bCs/>
        </w:rPr>
        <w:t>Проект: «Мир, в котором я живу»</w:t>
      </w:r>
    </w:p>
    <w:p w14:paraId="391E8CA9" w14:textId="77777777" w:rsidR="009A4DC8" w:rsidRPr="009A4DC8" w:rsidRDefault="009A4DC8" w:rsidP="009A4DC8">
      <w:pPr>
        <w:rPr>
          <w:b/>
          <w:bCs/>
        </w:rPr>
      </w:pPr>
      <w:r w:rsidRPr="009A4DC8">
        <w:rPr>
          <w:b/>
          <w:bCs/>
        </w:rPr>
        <w:t>Цель:</w:t>
      </w:r>
    </w:p>
    <w:p w14:paraId="64070B68" w14:textId="77777777" w:rsidR="009A4DC8" w:rsidRDefault="009A4DC8" w:rsidP="009A4DC8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Знакомство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общечеловеческими</w:t>
      </w:r>
      <w:r>
        <w:t xml:space="preserve"> </w:t>
      </w:r>
      <w:r>
        <w:rPr>
          <w:rFonts w:ascii="Calibri" w:hAnsi="Calibri" w:cs="Calibri"/>
        </w:rPr>
        <w:t>нравственными</w:t>
      </w:r>
      <w:r>
        <w:t xml:space="preserve"> </w:t>
      </w:r>
      <w:r>
        <w:rPr>
          <w:rFonts w:ascii="Calibri" w:hAnsi="Calibri" w:cs="Calibri"/>
        </w:rPr>
        <w:t>понятиями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категориями</w:t>
      </w:r>
      <w:r>
        <w:t xml:space="preserve">, </w:t>
      </w:r>
      <w:r>
        <w:rPr>
          <w:rFonts w:ascii="Calibri" w:hAnsi="Calibri" w:cs="Calibri"/>
        </w:rPr>
        <w:t>в</w:t>
      </w:r>
      <w:r>
        <w:t xml:space="preserve"> </w:t>
      </w:r>
    </w:p>
    <w:p w14:paraId="7D4D70B7" w14:textId="77777777" w:rsidR="009A4DC8" w:rsidRDefault="009A4DC8" w:rsidP="009A4DC8">
      <w:r>
        <w:t xml:space="preserve">свете еврейской традиции, посредством изучения трудов еврейских </w:t>
      </w:r>
    </w:p>
    <w:p w14:paraId="1EEA17D1" w14:textId="77777777" w:rsidR="009A4DC8" w:rsidRDefault="009A4DC8" w:rsidP="009A4DC8">
      <w:r>
        <w:t xml:space="preserve">«законоучителей», художественную литературу, современных исследований и через </w:t>
      </w:r>
    </w:p>
    <w:p w14:paraId="15A05FCE" w14:textId="77777777" w:rsidR="009A4DC8" w:rsidRDefault="009A4DC8" w:rsidP="009A4DC8">
      <w:r>
        <w:t>практическую деятельность.</w:t>
      </w:r>
    </w:p>
    <w:p w14:paraId="44882220" w14:textId="77777777" w:rsidR="009A4DC8" w:rsidRPr="009A4DC8" w:rsidRDefault="009A4DC8" w:rsidP="009A4DC8">
      <w:pPr>
        <w:rPr>
          <w:b/>
          <w:bCs/>
        </w:rPr>
      </w:pPr>
      <w:r w:rsidRPr="009A4DC8">
        <w:rPr>
          <w:b/>
          <w:bCs/>
        </w:rPr>
        <w:t xml:space="preserve">Задачи: </w:t>
      </w:r>
    </w:p>
    <w:p w14:paraId="3591F99F" w14:textId="77777777" w:rsidR="009A4DC8" w:rsidRDefault="009A4DC8" w:rsidP="009A4DC8">
      <w:r>
        <w:rPr>
          <w:rFonts w:ascii="Arial" w:hAnsi="Arial" w:cs="Arial"/>
        </w:rPr>
        <w:t>■</w:t>
      </w:r>
      <w:r>
        <w:t xml:space="preserve"> - </w:t>
      </w:r>
      <w:r>
        <w:rPr>
          <w:rFonts w:ascii="Calibri" w:hAnsi="Calibri" w:cs="Calibri"/>
        </w:rPr>
        <w:t>расширение</w:t>
      </w:r>
      <w:r>
        <w:t xml:space="preserve"> </w:t>
      </w:r>
      <w:r>
        <w:rPr>
          <w:rFonts w:ascii="Calibri" w:hAnsi="Calibri" w:cs="Calibri"/>
        </w:rPr>
        <w:t>понятий</w:t>
      </w:r>
      <w:r>
        <w:t xml:space="preserve"> </w:t>
      </w:r>
      <w:r>
        <w:rPr>
          <w:rFonts w:ascii="Calibri" w:hAnsi="Calibri" w:cs="Calibri"/>
        </w:rPr>
        <w:t>об</w:t>
      </w:r>
      <w:r>
        <w:t xml:space="preserve"> </w:t>
      </w:r>
      <w:r>
        <w:rPr>
          <w:rFonts w:ascii="Calibri" w:hAnsi="Calibri" w:cs="Calibri"/>
        </w:rPr>
        <w:t>ответственности</w:t>
      </w:r>
      <w:r>
        <w:t xml:space="preserve">, </w:t>
      </w:r>
      <w:r>
        <w:rPr>
          <w:rFonts w:ascii="Calibri" w:hAnsi="Calibri" w:cs="Calibri"/>
        </w:rPr>
        <w:t>ценности</w:t>
      </w:r>
      <w:r>
        <w:t xml:space="preserve"> </w:t>
      </w:r>
      <w:r>
        <w:rPr>
          <w:rFonts w:ascii="Calibri" w:hAnsi="Calibri" w:cs="Calibri"/>
        </w:rPr>
        <w:t>жизни</w:t>
      </w:r>
      <w:r>
        <w:t>;</w:t>
      </w:r>
    </w:p>
    <w:p w14:paraId="3C2213FE" w14:textId="77777777" w:rsidR="009A4DC8" w:rsidRDefault="009A4DC8" w:rsidP="009A4DC8">
      <w:r>
        <w:rPr>
          <w:rFonts w:ascii="Arial" w:hAnsi="Arial" w:cs="Arial"/>
        </w:rPr>
        <w:t>■</w:t>
      </w:r>
      <w:r>
        <w:t xml:space="preserve"> - </w:t>
      </w:r>
      <w:r>
        <w:rPr>
          <w:rFonts w:ascii="Calibri" w:hAnsi="Calibri" w:cs="Calibri"/>
        </w:rPr>
        <w:t>укрепление</w:t>
      </w:r>
      <w:r>
        <w:t xml:space="preserve"> </w:t>
      </w:r>
      <w:r>
        <w:rPr>
          <w:rFonts w:ascii="Calibri" w:hAnsi="Calibri" w:cs="Calibri"/>
        </w:rPr>
        <w:t>связи</w:t>
      </w:r>
      <w:r>
        <w:t xml:space="preserve"> </w:t>
      </w:r>
      <w:r>
        <w:rPr>
          <w:rFonts w:ascii="Calibri" w:hAnsi="Calibri" w:cs="Calibri"/>
        </w:rPr>
        <w:t>поколений</w:t>
      </w:r>
      <w:r>
        <w:t>;</w:t>
      </w:r>
    </w:p>
    <w:p w14:paraId="0265B8D7" w14:textId="77777777" w:rsidR="009A4DC8" w:rsidRDefault="009A4DC8" w:rsidP="009A4DC8">
      <w:r>
        <w:rPr>
          <w:rFonts w:ascii="Arial" w:hAnsi="Arial" w:cs="Arial"/>
        </w:rPr>
        <w:t>■</w:t>
      </w:r>
      <w:r>
        <w:t xml:space="preserve"> - </w:t>
      </w:r>
      <w:r>
        <w:rPr>
          <w:rFonts w:ascii="Calibri" w:hAnsi="Calibri" w:cs="Calibri"/>
        </w:rPr>
        <w:t>воспитание</w:t>
      </w:r>
      <w:r>
        <w:t xml:space="preserve"> </w:t>
      </w:r>
      <w:r>
        <w:rPr>
          <w:rFonts w:ascii="Calibri" w:hAnsi="Calibri" w:cs="Calibri"/>
        </w:rPr>
        <w:t>таких</w:t>
      </w:r>
      <w:r>
        <w:t xml:space="preserve"> </w:t>
      </w:r>
      <w:r>
        <w:rPr>
          <w:rFonts w:ascii="Calibri" w:hAnsi="Calibri" w:cs="Calibri"/>
        </w:rPr>
        <w:t>моральных</w:t>
      </w:r>
      <w:r>
        <w:t xml:space="preserve"> </w:t>
      </w:r>
      <w:r>
        <w:rPr>
          <w:rFonts w:ascii="Calibri" w:hAnsi="Calibri" w:cs="Calibri"/>
        </w:rPr>
        <w:t>качеств</w:t>
      </w:r>
      <w:r>
        <w:t xml:space="preserve"> </w:t>
      </w:r>
      <w:r>
        <w:rPr>
          <w:rFonts w:ascii="Calibri" w:hAnsi="Calibri" w:cs="Calibri"/>
        </w:rPr>
        <w:t>как</w:t>
      </w:r>
      <w:r>
        <w:t xml:space="preserve"> </w:t>
      </w:r>
      <w:r>
        <w:rPr>
          <w:rFonts w:ascii="Calibri" w:hAnsi="Calibri" w:cs="Calibri"/>
        </w:rPr>
        <w:t>доброта</w:t>
      </w:r>
      <w:r>
        <w:t xml:space="preserve">, </w:t>
      </w:r>
      <w:r>
        <w:rPr>
          <w:rFonts w:ascii="Calibri" w:hAnsi="Calibri" w:cs="Calibri"/>
        </w:rPr>
        <w:t>ответственность</w:t>
      </w:r>
      <w:r>
        <w:t xml:space="preserve"> </w:t>
      </w:r>
      <w:r>
        <w:rPr>
          <w:rFonts w:ascii="Calibri" w:hAnsi="Calibri" w:cs="Calibri"/>
        </w:rPr>
        <w:t>за</w:t>
      </w:r>
      <w:r>
        <w:t xml:space="preserve"> </w:t>
      </w:r>
      <w:r>
        <w:rPr>
          <w:rFonts w:ascii="Calibri" w:hAnsi="Calibri" w:cs="Calibri"/>
        </w:rPr>
        <w:t>другого</w:t>
      </w:r>
      <w:r>
        <w:t xml:space="preserve"> </w:t>
      </w:r>
    </w:p>
    <w:p w14:paraId="1370C11D" w14:textId="77777777" w:rsidR="009A4DC8" w:rsidRDefault="009A4DC8" w:rsidP="009A4DC8">
      <w:r>
        <w:t>человека, умение быть требовательным к самому себе и способность прощать;</w:t>
      </w:r>
    </w:p>
    <w:p w14:paraId="67AD2112" w14:textId="77777777" w:rsidR="009A4DC8" w:rsidRDefault="009A4DC8" w:rsidP="009A4DC8">
      <w:r>
        <w:rPr>
          <w:rFonts w:ascii="Arial" w:hAnsi="Arial" w:cs="Arial"/>
        </w:rPr>
        <w:t>■</w:t>
      </w:r>
      <w:r>
        <w:t xml:space="preserve"> - </w:t>
      </w:r>
      <w:r>
        <w:rPr>
          <w:rFonts w:ascii="Calibri" w:hAnsi="Calibri" w:cs="Calibri"/>
        </w:rPr>
        <w:t>формирование</w:t>
      </w:r>
      <w:r>
        <w:t xml:space="preserve"> </w:t>
      </w:r>
      <w:r>
        <w:rPr>
          <w:rFonts w:ascii="Calibri" w:hAnsi="Calibri" w:cs="Calibri"/>
        </w:rPr>
        <w:t>основных</w:t>
      </w:r>
      <w:r>
        <w:t xml:space="preserve"> </w:t>
      </w:r>
      <w:r>
        <w:rPr>
          <w:rFonts w:ascii="Calibri" w:hAnsi="Calibri" w:cs="Calibri"/>
        </w:rPr>
        <w:t>навыков</w:t>
      </w:r>
      <w:r>
        <w:t xml:space="preserve"> </w:t>
      </w:r>
      <w:r>
        <w:rPr>
          <w:rFonts w:ascii="Calibri" w:hAnsi="Calibri" w:cs="Calibri"/>
        </w:rPr>
        <w:t>здорового</w:t>
      </w:r>
      <w:r>
        <w:t xml:space="preserve"> </w:t>
      </w:r>
      <w:r>
        <w:rPr>
          <w:rFonts w:ascii="Calibri" w:hAnsi="Calibri" w:cs="Calibri"/>
        </w:rPr>
        <w:t>образа</w:t>
      </w:r>
      <w:r>
        <w:t xml:space="preserve"> </w:t>
      </w:r>
      <w:r>
        <w:rPr>
          <w:rFonts w:ascii="Calibri" w:hAnsi="Calibri" w:cs="Calibri"/>
        </w:rPr>
        <w:t>жизни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неприятия</w:t>
      </w:r>
      <w:r>
        <w:t xml:space="preserve"> </w:t>
      </w:r>
      <w:r>
        <w:rPr>
          <w:rFonts w:ascii="Calibri" w:hAnsi="Calibri" w:cs="Calibri"/>
        </w:rPr>
        <w:t>вредных</w:t>
      </w:r>
      <w:r>
        <w:t xml:space="preserve"> </w:t>
      </w:r>
    </w:p>
    <w:p w14:paraId="77DA8E78" w14:textId="77777777" w:rsidR="009A4DC8" w:rsidRDefault="009A4DC8" w:rsidP="009A4DC8">
      <w:r>
        <w:t>привычек и зависимостей;</w:t>
      </w:r>
    </w:p>
    <w:p w14:paraId="1698971E" w14:textId="77777777" w:rsidR="009A4DC8" w:rsidRDefault="009A4DC8" w:rsidP="009A4DC8">
      <w:r>
        <w:rPr>
          <w:rFonts w:ascii="Arial" w:hAnsi="Arial" w:cs="Arial"/>
        </w:rPr>
        <w:t>■</w:t>
      </w:r>
      <w:r>
        <w:t xml:space="preserve"> - </w:t>
      </w:r>
      <w:r>
        <w:rPr>
          <w:rFonts w:ascii="Calibri" w:hAnsi="Calibri" w:cs="Calibri"/>
        </w:rPr>
        <w:t>развитие</w:t>
      </w:r>
      <w:r>
        <w:t xml:space="preserve"> </w:t>
      </w:r>
      <w:r>
        <w:rPr>
          <w:rFonts w:ascii="Calibri" w:hAnsi="Calibri" w:cs="Calibri"/>
        </w:rPr>
        <w:t>межпредметных</w:t>
      </w:r>
      <w:r>
        <w:t xml:space="preserve"> </w:t>
      </w:r>
      <w:r>
        <w:rPr>
          <w:rFonts w:ascii="Calibri" w:hAnsi="Calibri" w:cs="Calibri"/>
        </w:rPr>
        <w:t>связей</w:t>
      </w:r>
      <w:r>
        <w:t xml:space="preserve"> (</w:t>
      </w:r>
      <w:r>
        <w:rPr>
          <w:rFonts w:ascii="Calibri" w:hAnsi="Calibri" w:cs="Calibri"/>
        </w:rPr>
        <w:t>традиции</w:t>
      </w:r>
      <w:r>
        <w:t xml:space="preserve">, </w:t>
      </w:r>
      <w:r>
        <w:rPr>
          <w:rFonts w:ascii="Calibri" w:hAnsi="Calibri" w:cs="Calibri"/>
        </w:rPr>
        <w:t>литература</w:t>
      </w:r>
      <w:r>
        <w:t xml:space="preserve">, </w:t>
      </w:r>
      <w:r>
        <w:rPr>
          <w:rFonts w:ascii="Calibri" w:hAnsi="Calibri" w:cs="Calibri"/>
        </w:rPr>
        <w:t>история</w:t>
      </w:r>
      <w:r>
        <w:t>);</w:t>
      </w:r>
    </w:p>
    <w:p w14:paraId="76EA27BF" w14:textId="77777777" w:rsidR="009A4DC8" w:rsidRDefault="009A4DC8" w:rsidP="009A4DC8">
      <w:r>
        <w:rPr>
          <w:rFonts w:ascii="Arial" w:hAnsi="Arial" w:cs="Arial"/>
        </w:rPr>
        <w:t>■</w:t>
      </w:r>
      <w:r>
        <w:t xml:space="preserve"> - </w:t>
      </w:r>
      <w:r>
        <w:rPr>
          <w:rFonts w:ascii="Calibri" w:hAnsi="Calibri" w:cs="Calibri"/>
        </w:rPr>
        <w:t>развитие</w:t>
      </w:r>
      <w:r>
        <w:t xml:space="preserve"> </w:t>
      </w:r>
      <w:r>
        <w:rPr>
          <w:rFonts w:ascii="Calibri" w:hAnsi="Calibri" w:cs="Calibri"/>
        </w:rPr>
        <w:t>основных</w:t>
      </w:r>
      <w:r>
        <w:t xml:space="preserve"> </w:t>
      </w:r>
      <w:r>
        <w:rPr>
          <w:rFonts w:ascii="Calibri" w:hAnsi="Calibri" w:cs="Calibri"/>
        </w:rPr>
        <w:t>учебных</w:t>
      </w:r>
      <w:r>
        <w:t xml:space="preserve"> </w:t>
      </w:r>
      <w:r>
        <w:rPr>
          <w:rFonts w:ascii="Calibri" w:hAnsi="Calibri" w:cs="Calibri"/>
        </w:rPr>
        <w:t>навыков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умений</w:t>
      </w:r>
      <w:r>
        <w:t>;</w:t>
      </w:r>
    </w:p>
    <w:p w14:paraId="1003C007" w14:textId="77777777" w:rsidR="009A4DC8" w:rsidRDefault="009A4DC8" w:rsidP="009A4DC8">
      <w:r>
        <w:rPr>
          <w:rFonts w:ascii="Arial" w:hAnsi="Arial" w:cs="Arial"/>
        </w:rPr>
        <w:t>■</w:t>
      </w:r>
      <w:r>
        <w:t xml:space="preserve"> - </w:t>
      </w:r>
      <w:r>
        <w:rPr>
          <w:rFonts w:ascii="Calibri" w:hAnsi="Calibri" w:cs="Calibri"/>
        </w:rPr>
        <w:t>знакомство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памятниками</w:t>
      </w:r>
      <w:r>
        <w:t xml:space="preserve"> </w:t>
      </w:r>
      <w:r>
        <w:rPr>
          <w:rFonts w:ascii="Calibri" w:hAnsi="Calibri" w:cs="Calibri"/>
        </w:rPr>
        <w:t>архитектуры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достопримечательностями</w:t>
      </w:r>
      <w:r>
        <w:t xml:space="preserve"> </w:t>
      </w:r>
      <w:r>
        <w:rPr>
          <w:rFonts w:ascii="Calibri" w:hAnsi="Calibri" w:cs="Calibri"/>
        </w:rPr>
        <w:t>города</w:t>
      </w:r>
      <w:r>
        <w:t>;</w:t>
      </w:r>
    </w:p>
    <w:p w14:paraId="07A4390F" w14:textId="12468598" w:rsidR="00481490" w:rsidRDefault="009A4DC8" w:rsidP="009A4DC8">
      <w:r>
        <w:rPr>
          <w:rFonts w:ascii="Arial" w:hAnsi="Arial" w:cs="Arial"/>
        </w:rPr>
        <w:t>■</w:t>
      </w:r>
      <w:r>
        <w:t xml:space="preserve"> - </w:t>
      </w:r>
      <w:r>
        <w:rPr>
          <w:rFonts w:ascii="Calibri" w:hAnsi="Calibri" w:cs="Calibri"/>
        </w:rPr>
        <w:t>применение</w:t>
      </w:r>
      <w:r>
        <w:t xml:space="preserve"> </w:t>
      </w:r>
      <w:r>
        <w:rPr>
          <w:rFonts w:ascii="Calibri" w:hAnsi="Calibri" w:cs="Calibri"/>
        </w:rPr>
        <w:t>полученных</w:t>
      </w:r>
      <w:r>
        <w:t xml:space="preserve"> </w:t>
      </w:r>
      <w:r>
        <w:rPr>
          <w:rFonts w:ascii="Calibri" w:hAnsi="Calibri" w:cs="Calibri"/>
        </w:rPr>
        <w:t>знаний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конкретных</w:t>
      </w:r>
      <w:r>
        <w:t xml:space="preserve"> </w:t>
      </w:r>
      <w:r>
        <w:rPr>
          <w:rFonts w:ascii="Calibri" w:hAnsi="Calibri" w:cs="Calibri"/>
        </w:rPr>
        <w:t>практических</w:t>
      </w:r>
      <w:r>
        <w:t xml:space="preserve"> </w:t>
      </w:r>
      <w:r>
        <w:rPr>
          <w:rFonts w:ascii="Calibri" w:hAnsi="Calibri" w:cs="Calibri"/>
        </w:rPr>
        <w:t>мероприятия</w:t>
      </w:r>
      <w:r>
        <w:t>х</w:t>
      </w:r>
      <w:r>
        <w:t>.</w:t>
      </w:r>
    </w:p>
    <w:p w14:paraId="7DA9E0BA" w14:textId="77777777" w:rsidR="009A4DC8" w:rsidRPr="009A4DC8" w:rsidRDefault="009A4DC8" w:rsidP="009A4DC8">
      <w:pPr>
        <w:rPr>
          <w:b/>
          <w:bCs/>
        </w:rPr>
      </w:pPr>
      <w:r w:rsidRPr="009A4DC8">
        <w:rPr>
          <w:b/>
          <w:bCs/>
        </w:rPr>
        <w:t>Особенности проекта</w:t>
      </w:r>
    </w:p>
    <w:p w14:paraId="791F29E4" w14:textId="77777777" w:rsidR="009A4DC8" w:rsidRDefault="009A4DC8" w:rsidP="009A4DC8">
      <w:r>
        <w:t xml:space="preserve">- проект является долгосрочным (рассчитан на 9 учебных месяцев), </w:t>
      </w:r>
    </w:p>
    <w:p w14:paraId="3B970671" w14:textId="77777777" w:rsidR="009A4DC8" w:rsidRDefault="009A4DC8" w:rsidP="009A4DC8">
      <w:r>
        <w:t xml:space="preserve">межпредметным, </w:t>
      </w:r>
      <w:proofErr w:type="spellStart"/>
      <w:r>
        <w:t>практико</w:t>
      </w:r>
      <w:proofErr w:type="spellEnd"/>
      <w:r>
        <w:t xml:space="preserve"> – ориентированным.</w:t>
      </w:r>
    </w:p>
    <w:p w14:paraId="2BDEE535" w14:textId="77777777" w:rsidR="009A4DC8" w:rsidRDefault="009A4DC8" w:rsidP="009A4DC8">
      <w:r>
        <w:t>- содержание проектных тем рассчитаны на триместры (3 блока тем).</w:t>
      </w:r>
    </w:p>
    <w:p w14:paraId="3236D16F" w14:textId="635D1BB1" w:rsidR="009A4DC8" w:rsidRDefault="009A4DC8" w:rsidP="009A4DC8">
      <w:r>
        <w:t>- по окончании каждого исследовательского блока группы защищают свой проект</w:t>
      </w:r>
      <w:r>
        <w:t>.</w:t>
      </w:r>
    </w:p>
    <w:p w14:paraId="50BC903F" w14:textId="07AC16A8" w:rsidR="009A4DC8" w:rsidRPr="009A4DC8" w:rsidRDefault="009A4DC8" w:rsidP="009A4DC8">
      <w:pPr>
        <w:rPr>
          <w:b/>
          <w:bCs/>
        </w:rPr>
      </w:pPr>
      <w:r w:rsidRPr="009A4DC8">
        <w:rPr>
          <w:b/>
          <w:bCs/>
        </w:rPr>
        <w:t>Содержание тем для работы в проектных группах</w:t>
      </w:r>
    </w:p>
    <w:p w14:paraId="6CF69FF8" w14:textId="77777777" w:rsidR="009A4DC8" w:rsidRPr="009A4DC8" w:rsidRDefault="009A4DC8" w:rsidP="009A4DC8">
      <w:pPr>
        <w:rPr>
          <w:b/>
          <w:bCs/>
        </w:rPr>
      </w:pPr>
      <w:r w:rsidRPr="009A4DC8">
        <w:rPr>
          <w:b/>
          <w:bCs/>
        </w:rPr>
        <w:t>1 блок тем</w:t>
      </w:r>
    </w:p>
    <w:p w14:paraId="4C63DA30" w14:textId="77777777" w:rsidR="009A4DC8" w:rsidRDefault="009A4DC8" w:rsidP="009A4DC8">
      <w:r>
        <w:t>Взаимоотношения между людьми:</w:t>
      </w:r>
    </w:p>
    <w:p w14:paraId="2DB64F43" w14:textId="77777777" w:rsidR="009A4DC8" w:rsidRDefault="009A4DC8" w:rsidP="009A4DC8">
      <w:r>
        <w:rPr>
          <w:rFonts w:ascii="Arial" w:hAnsi="Arial" w:cs="Arial"/>
        </w:rPr>
        <w:t>■</w:t>
      </w:r>
      <w:r>
        <w:t xml:space="preserve"> - </w:t>
      </w:r>
      <w:r>
        <w:rPr>
          <w:rFonts w:ascii="Calibri" w:hAnsi="Calibri" w:cs="Calibri"/>
        </w:rPr>
        <w:t>отношение</w:t>
      </w:r>
      <w:r>
        <w:t xml:space="preserve"> </w:t>
      </w:r>
      <w:r>
        <w:rPr>
          <w:rFonts w:ascii="Calibri" w:hAnsi="Calibri" w:cs="Calibri"/>
        </w:rPr>
        <w:t>к</w:t>
      </w:r>
      <w:r>
        <w:t xml:space="preserve"> </w:t>
      </w:r>
      <w:r>
        <w:rPr>
          <w:rFonts w:ascii="Calibri" w:hAnsi="Calibri" w:cs="Calibri"/>
        </w:rPr>
        <w:t>родителям</w:t>
      </w:r>
      <w:r>
        <w:t>;</w:t>
      </w:r>
    </w:p>
    <w:p w14:paraId="460B7F6D" w14:textId="77777777" w:rsidR="009A4DC8" w:rsidRDefault="009A4DC8" w:rsidP="009A4DC8">
      <w:r>
        <w:rPr>
          <w:rFonts w:ascii="Arial" w:hAnsi="Arial" w:cs="Arial"/>
        </w:rPr>
        <w:t>■</w:t>
      </w:r>
      <w:r>
        <w:t xml:space="preserve"> - </w:t>
      </w:r>
      <w:r>
        <w:rPr>
          <w:rFonts w:ascii="Calibri" w:hAnsi="Calibri" w:cs="Calibri"/>
        </w:rPr>
        <w:t>отношение</w:t>
      </w:r>
      <w:r>
        <w:t xml:space="preserve"> </w:t>
      </w:r>
      <w:r>
        <w:rPr>
          <w:rFonts w:ascii="Calibri" w:hAnsi="Calibri" w:cs="Calibri"/>
        </w:rPr>
        <w:t>к</w:t>
      </w:r>
      <w:r>
        <w:t xml:space="preserve"> </w:t>
      </w:r>
      <w:r>
        <w:rPr>
          <w:rFonts w:ascii="Calibri" w:hAnsi="Calibri" w:cs="Calibri"/>
        </w:rPr>
        <w:t>пожилым</w:t>
      </w:r>
      <w:r>
        <w:t xml:space="preserve"> </w:t>
      </w:r>
      <w:r>
        <w:rPr>
          <w:rFonts w:ascii="Calibri" w:hAnsi="Calibri" w:cs="Calibri"/>
        </w:rPr>
        <w:t>людям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к</w:t>
      </w:r>
      <w:r>
        <w:t xml:space="preserve"> </w:t>
      </w:r>
      <w:r>
        <w:rPr>
          <w:rFonts w:ascii="Calibri" w:hAnsi="Calibri" w:cs="Calibri"/>
        </w:rPr>
        <w:t>старости</w:t>
      </w:r>
      <w:r>
        <w:t>;</w:t>
      </w:r>
    </w:p>
    <w:p w14:paraId="38EB0FC2" w14:textId="6FEDCF38" w:rsidR="009A4DC8" w:rsidRDefault="009A4DC8" w:rsidP="009A4DC8">
      <w:r>
        <w:rPr>
          <w:rFonts w:ascii="Arial" w:hAnsi="Arial" w:cs="Arial"/>
        </w:rPr>
        <w:t>■</w:t>
      </w:r>
      <w:r>
        <w:t xml:space="preserve"> - </w:t>
      </w:r>
      <w:r>
        <w:rPr>
          <w:rFonts w:ascii="Calibri" w:hAnsi="Calibri" w:cs="Calibri"/>
        </w:rPr>
        <w:t>«Один</w:t>
      </w:r>
      <w:r>
        <w:t xml:space="preserve"> </w:t>
      </w:r>
      <w:r>
        <w:rPr>
          <w:rFonts w:ascii="Calibri" w:hAnsi="Calibri" w:cs="Calibri"/>
        </w:rPr>
        <w:t>за</w:t>
      </w:r>
      <w:r>
        <w:t xml:space="preserve"> </w:t>
      </w:r>
      <w:r>
        <w:rPr>
          <w:rFonts w:ascii="Calibri" w:hAnsi="Calibri" w:cs="Calibri"/>
        </w:rPr>
        <w:t>всех…»</w:t>
      </w:r>
      <w:r>
        <w:t xml:space="preserve"> - </w:t>
      </w:r>
      <w:r>
        <w:rPr>
          <w:rFonts w:ascii="Calibri" w:hAnsi="Calibri" w:cs="Calibri"/>
        </w:rPr>
        <w:t>ответственность</w:t>
      </w:r>
      <w:r>
        <w:t xml:space="preserve"> </w:t>
      </w:r>
      <w:r>
        <w:rPr>
          <w:rFonts w:ascii="Calibri" w:hAnsi="Calibri" w:cs="Calibri"/>
        </w:rPr>
        <w:t>друг</w:t>
      </w:r>
      <w:r>
        <w:t xml:space="preserve"> </w:t>
      </w:r>
      <w:r>
        <w:rPr>
          <w:rFonts w:ascii="Calibri" w:hAnsi="Calibri" w:cs="Calibri"/>
        </w:rPr>
        <w:t>за</w:t>
      </w:r>
      <w:r>
        <w:t xml:space="preserve"> </w:t>
      </w:r>
      <w:r>
        <w:rPr>
          <w:rFonts w:ascii="Calibri" w:hAnsi="Calibri" w:cs="Calibri"/>
        </w:rPr>
        <w:t>друг</w:t>
      </w:r>
      <w:r>
        <w:t>а</w:t>
      </w:r>
      <w:r>
        <w:t>.</w:t>
      </w:r>
    </w:p>
    <w:p w14:paraId="1974ED54" w14:textId="77777777" w:rsidR="009A4DC8" w:rsidRPr="009A4DC8" w:rsidRDefault="009A4DC8" w:rsidP="009A4DC8">
      <w:pPr>
        <w:rPr>
          <w:b/>
          <w:bCs/>
        </w:rPr>
      </w:pPr>
      <w:r w:rsidRPr="009A4DC8">
        <w:rPr>
          <w:b/>
          <w:bCs/>
        </w:rPr>
        <w:t>2 блок тем</w:t>
      </w:r>
    </w:p>
    <w:p w14:paraId="35C17400" w14:textId="77777777" w:rsidR="009A4DC8" w:rsidRDefault="009A4DC8" w:rsidP="009A4DC8">
      <w:r>
        <w:t>Человек и окружающая среда:</w:t>
      </w:r>
    </w:p>
    <w:p w14:paraId="598BFE96" w14:textId="77777777" w:rsidR="009A4DC8" w:rsidRDefault="009A4DC8" w:rsidP="009A4DC8">
      <w:r>
        <w:t>- отношение к животным, согласно Торе;</w:t>
      </w:r>
    </w:p>
    <w:p w14:paraId="6AB2B17B" w14:textId="77777777" w:rsidR="009A4DC8" w:rsidRDefault="009A4DC8" w:rsidP="009A4DC8">
      <w:r>
        <w:t>- экология и иудаизм;</w:t>
      </w:r>
    </w:p>
    <w:p w14:paraId="644FB896" w14:textId="77777777" w:rsidR="009A4DC8" w:rsidRDefault="009A4DC8" w:rsidP="009A4DC8">
      <w:r>
        <w:lastRenderedPageBreak/>
        <w:t>Экология души и тела:</w:t>
      </w:r>
    </w:p>
    <w:p w14:paraId="61694AD3" w14:textId="77777777" w:rsidR="009A4DC8" w:rsidRDefault="009A4DC8" w:rsidP="009A4DC8">
      <w:r>
        <w:t>- ценность жизни и сохранение здоровья;</w:t>
      </w:r>
    </w:p>
    <w:p w14:paraId="01BFD967" w14:textId="0580761E" w:rsidR="009A4DC8" w:rsidRDefault="009A4DC8" w:rsidP="009A4DC8">
      <w:r>
        <w:t>- искусственный интеллект: этические проблемы</w:t>
      </w:r>
      <w:r>
        <w:t>.</w:t>
      </w:r>
    </w:p>
    <w:p w14:paraId="5D8AB684" w14:textId="77777777" w:rsidR="009A4DC8" w:rsidRPr="009A4DC8" w:rsidRDefault="009A4DC8" w:rsidP="009A4DC8">
      <w:pPr>
        <w:rPr>
          <w:b/>
          <w:bCs/>
        </w:rPr>
      </w:pPr>
      <w:r w:rsidRPr="009A4DC8">
        <w:rPr>
          <w:b/>
          <w:bCs/>
        </w:rPr>
        <w:t>3 блок тем</w:t>
      </w:r>
    </w:p>
    <w:p w14:paraId="2D88D466" w14:textId="77777777" w:rsidR="009A4DC8" w:rsidRDefault="009A4DC8" w:rsidP="009A4DC8">
      <w:r>
        <w:t>Кто я есть в этом мире:</w:t>
      </w:r>
    </w:p>
    <w:p w14:paraId="75491CDA" w14:textId="77777777" w:rsidR="009A4DC8" w:rsidRDefault="009A4DC8" w:rsidP="009A4DC8">
      <w:r>
        <w:t>Связь прошлого с настоящим через предметы, вещи, книги:</w:t>
      </w:r>
    </w:p>
    <w:p w14:paraId="10E4C232" w14:textId="77777777" w:rsidR="009A4DC8" w:rsidRDefault="009A4DC8" w:rsidP="009A4DC8">
      <w:r>
        <w:t>- создание школьного музея иудаики;</w:t>
      </w:r>
    </w:p>
    <w:p w14:paraId="32FABA54" w14:textId="77777777" w:rsidR="009A4DC8" w:rsidRDefault="009A4DC8" w:rsidP="009A4DC8">
      <w:r>
        <w:t>- синагога – центр еврейской жизни города;</w:t>
      </w:r>
    </w:p>
    <w:p w14:paraId="2EDE1A46" w14:textId="2DA706F1" w:rsidR="009A4DC8" w:rsidRDefault="009A4DC8" w:rsidP="009A4DC8">
      <w:r>
        <w:t>- памятники архитектуры - как свидетели исторических событий страны и судеб</w:t>
      </w:r>
      <w:r>
        <w:t xml:space="preserve"> людей.</w:t>
      </w:r>
    </w:p>
    <w:sectPr w:rsidR="009A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C8"/>
    <w:rsid w:val="00481490"/>
    <w:rsid w:val="009A4DC8"/>
    <w:rsid w:val="00B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8149"/>
  <w15:chartTrackingRefBased/>
  <w15:docId w15:val="{77BE63A3-19A7-4E5F-A3F6-A2153A75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1</cp:revision>
  <dcterms:created xsi:type="dcterms:W3CDTF">2023-10-27T08:21:00Z</dcterms:created>
  <dcterms:modified xsi:type="dcterms:W3CDTF">2023-10-27T08:27:00Z</dcterms:modified>
</cp:coreProperties>
</file>